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5A7" w:rsidRDefault="0063564A" w:rsidP="00116CE2">
      <w:pPr>
        <w:pStyle w:val="Heading2"/>
        <w:numPr>
          <w:ilvl w:val="0"/>
          <w:numId w:val="0"/>
        </w:numPr>
        <w:ind w:left="576" w:hanging="576"/>
        <w:rPr>
          <w:lang w:val="en-GB"/>
        </w:rPr>
      </w:pPr>
      <w:bookmarkStart w:id="0" w:name="_Toc449364224"/>
      <w:r>
        <w:rPr>
          <w:lang w:val="en-GB"/>
        </w:rPr>
        <w:t>Annex A</w:t>
      </w:r>
      <w:r w:rsidR="000D45A7" w:rsidRPr="0000239C">
        <w:rPr>
          <w:lang w:val="en-GB"/>
        </w:rPr>
        <w:t xml:space="preserve">: </w:t>
      </w:r>
      <w:r w:rsidR="009218AB">
        <w:rPr>
          <w:lang w:val="en-GB"/>
        </w:rPr>
        <w:t>Work shadowing visit</w:t>
      </w:r>
      <w:r w:rsidR="000D45A7" w:rsidRPr="0000239C">
        <w:rPr>
          <w:lang w:val="en-GB"/>
        </w:rPr>
        <w:t xml:space="preserve"> </w:t>
      </w:r>
      <w:r w:rsidR="009218AB">
        <w:rPr>
          <w:lang w:val="en-GB"/>
        </w:rPr>
        <w:t>application form</w:t>
      </w:r>
      <w:bookmarkEnd w:id="0"/>
    </w:p>
    <w:p w:rsidR="000D45A7" w:rsidRPr="0000239C" w:rsidRDefault="000D45A7" w:rsidP="009218AB">
      <w:r w:rsidRPr="0000239C">
        <w:t xml:space="preserve">This form should be completed at least a month ahead of the visit. </w:t>
      </w:r>
      <w:r w:rsidR="009218AB">
        <w:t>The participating</w:t>
      </w:r>
      <w:r w:rsidRPr="0000239C">
        <w:t xml:space="preserve"> cities will draft the final agenda on the basis of </w:t>
      </w:r>
      <w:r w:rsidR="009218AB">
        <w:t>this form and their correspondence</w:t>
      </w:r>
      <w:r w:rsidRPr="0000239C">
        <w:t xml:space="preserve"> and share it </w:t>
      </w:r>
      <w:r w:rsidR="009218AB">
        <w:t>with the GuiDanCe project team</w:t>
      </w:r>
      <w:r w:rsidRPr="0000239C">
        <w:t xml:space="preserve">. </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9218AB" w:rsidRPr="0000239C" w:rsidTr="00A644DD">
        <w:trPr>
          <w:trHeight w:val="567"/>
        </w:trPr>
        <w:tc>
          <w:tcPr>
            <w:tcW w:w="5000" w:type="pct"/>
          </w:tcPr>
          <w:p w:rsidR="009218AB" w:rsidRPr="0000239C" w:rsidRDefault="009218AB" w:rsidP="00A96D26">
            <w:pPr>
              <w:spacing w:before="120" w:line="240" w:lineRule="auto"/>
            </w:pPr>
            <w:r>
              <w:t>(</w:t>
            </w:r>
            <w:r w:rsidR="00A96D26">
              <w:t>Visiting city</w:t>
            </w:r>
            <w:r>
              <w:t>)</w:t>
            </w:r>
          </w:p>
        </w:tc>
      </w:tr>
    </w:tbl>
    <w:p w:rsidR="000D45A7" w:rsidRPr="009218AB" w:rsidRDefault="009218AB" w:rsidP="009218AB">
      <w:pPr>
        <w:spacing w:before="120"/>
        <w:rPr>
          <w:i/>
        </w:rPr>
      </w:pPr>
      <w:r w:rsidRPr="009218AB">
        <w:rPr>
          <w:i/>
        </w:rPr>
        <w:t>is interested in visiting</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rPr>
          <w:trHeight w:val="567"/>
        </w:trPr>
        <w:tc>
          <w:tcPr>
            <w:tcW w:w="5000" w:type="pct"/>
          </w:tcPr>
          <w:p w:rsidR="000D45A7" w:rsidRPr="0000239C" w:rsidRDefault="009218AB" w:rsidP="009218AB">
            <w:pPr>
              <w:spacing w:before="120" w:line="240" w:lineRule="auto"/>
            </w:pPr>
            <w:r>
              <w:t>(Host</w:t>
            </w:r>
            <w:r w:rsidR="00A96D26">
              <w:t xml:space="preserve"> city</w:t>
            </w:r>
            <w:r>
              <w:t>)</w:t>
            </w:r>
          </w:p>
        </w:tc>
      </w:tr>
    </w:tbl>
    <w:p w:rsidR="000D45A7" w:rsidRPr="004E7245" w:rsidRDefault="000D45A7" w:rsidP="00A1784C">
      <w:pPr>
        <w:spacing w:before="240"/>
        <w:rPr>
          <w:b/>
          <w:sz w:val="24"/>
        </w:rPr>
      </w:pPr>
      <w:r w:rsidRPr="004E7245">
        <w:rPr>
          <w:b/>
          <w:sz w:val="24"/>
        </w:rPr>
        <w:t>1. Reflection of the situation in visiting city</w:t>
      </w:r>
    </w:p>
    <w:p w:rsidR="000D45A7" w:rsidRPr="0000239C" w:rsidRDefault="000D45A7" w:rsidP="004E7245">
      <w:r w:rsidRPr="0000239C">
        <w:t xml:space="preserve">Please describe in a few lines the situation in the visiting city, the challenges you are facing, why you think a </w:t>
      </w:r>
      <w:r w:rsidR="009218AB">
        <w:t>work shadowing visit</w:t>
      </w:r>
      <w:r w:rsidRPr="0000239C">
        <w:t xml:space="preserve"> would be beneficial, and preliminary plans you have for implementing change.</w:t>
      </w:r>
    </w:p>
    <w:tbl>
      <w:tblPr>
        <w:tblStyle w:val="TableGrid"/>
        <w:tblW w:w="0" w:type="auto"/>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c>
          <w:tcPr>
            <w:tcW w:w="9286" w:type="dxa"/>
          </w:tcPr>
          <w:p w:rsidR="000D45A7" w:rsidRDefault="000D45A7" w:rsidP="00A96D26">
            <w:pPr>
              <w:spacing w:before="120" w:line="240" w:lineRule="auto"/>
            </w:pPr>
          </w:p>
          <w:p w:rsidR="009218AB" w:rsidRDefault="009218AB" w:rsidP="00A96D26">
            <w:pPr>
              <w:spacing w:before="120" w:line="240" w:lineRule="auto"/>
            </w:pPr>
          </w:p>
          <w:p w:rsidR="000D45A7" w:rsidRPr="0000239C" w:rsidRDefault="000D45A7" w:rsidP="00A96D26">
            <w:pPr>
              <w:spacing w:before="120" w:line="240" w:lineRule="auto"/>
            </w:pPr>
          </w:p>
        </w:tc>
      </w:tr>
    </w:tbl>
    <w:p w:rsidR="000D45A7" w:rsidRPr="004E7245" w:rsidRDefault="000D45A7" w:rsidP="00A1784C">
      <w:pPr>
        <w:spacing w:before="240"/>
        <w:rPr>
          <w:b/>
          <w:sz w:val="24"/>
        </w:rPr>
      </w:pPr>
      <w:r w:rsidRPr="004E7245">
        <w:rPr>
          <w:b/>
          <w:sz w:val="24"/>
        </w:rPr>
        <w:t>2. Thoughts on situation in host city</w:t>
      </w:r>
    </w:p>
    <w:p w:rsidR="000D45A7" w:rsidRPr="0000239C" w:rsidRDefault="000D45A7" w:rsidP="004E7245">
      <w:r w:rsidRPr="0000239C">
        <w:t>Please describe in a few lines what attracted you to the host city and its initiatives, what you think you can learn from them, differences between the visiting and host cities and how this may pose a challenge in the transfer/adoption of their best practice examples.</w:t>
      </w:r>
    </w:p>
    <w:tbl>
      <w:tblPr>
        <w:tblStyle w:val="TableGrid"/>
        <w:tblW w:w="0" w:type="auto"/>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c>
          <w:tcPr>
            <w:tcW w:w="9286" w:type="dxa"/>
          </w:tcPr>
          <w:p w:rsidR="000D45A7" w:rsidRDefault="000D45A7" w:rsidP="00A96D26">
            <w:pPr>
              <w:spacing w:before="120" w:line="240" w:lineRule="auto"/>
            </w:pPr>
          </w:p>
          <w:p w:rsidR="009218AB" w:rsidRPr="0000239C" w:rsidRDefault="009218AB" w:rsidP="00A96D26">
            <w:pPr>
              <w:spacing w:before="120" w:line="240" w:lineRule="auto"/>
            </w:pPr>
          </w:p>
          <w:p w:rsidR="000D45A7" w:rsidRPr="0000239C" w:rsidRDefault="000D45A7" w:rsidP="00A96D26">
            <w:pPr>
              <w:spacing w:before="120" w:line="240" w:lineRule="auto"/>
            </w:pPr>
          </w:p>
        </w:tc>
      </w:tr>
    </w:tbl>
    <w:p w:rsidR="000D45A7" w:rsidRPr="004E7245" w:rsidRDefault="000D45A7" w:rsidP="00A1784C">
      <w:pPr>
        <w:spacing w:before="240"/>
        <w:rPr>
          <w:b/>
          <w:sz w:val="24"/>
        </w:rPr>
      </w:pPr>
      <w:r w:rsidRPr="004E7245">
        <w:rPr>
          <w:b/>
          <w:sz w:val="24"/>
        </w:rPr>
        <w:t>3. Main learning interests</w:t>
      </w:r>
    </w:p>
    <w:p w:rsidR="000D45A7" w:rsidRPr="0000239C" w:rsidRDefault="000D45A7" w:rsidP="000D45A7">
      <w:r w:rsidRPr="0000239C">
        <w:t>Please describe in a few lines the reasons for requesting this visit (motivation, knowledge needs, any particular project or programme from the host city you would like to learn from, desired outcomes and results and indicate how you will apply the results in your own city upon your return).</w:t>
      </w:r>
    </w:p>
    <w:p w:rsidR="000D45A7" w:rsidRPr="0000239C" w:rsidRDefault="000D45A7" w:rsidP="000D45A7">
      <w:pPr>
        <w:rPr>
          <w:i/>
        </w:rPr>
      </w:pPr>
      <w:r w:rsidRPr="0000239C">
        <w:rPr>
          <w:i/>
        </w:rPr>
        <w:t xml:space="preserve">The more details you provide the easier it will be for the host city to prepare an agenda that responds to your interests and needs. </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c>
          <w:tcPr>
            <w:tcW w:w="5000" w:type="pct"/>
            <w:vAlign w:val="center"/>
          </w:tcPr>
          <w:p w:rsidR="000D45A7" w:rsidRPr="0000239C" w:rsidRDefault="000D45A7" w:rsidP="00A96D26">
            <w:pPr>
              <w:spacing w:before="120" w:line="240" w:lineRule="auto"/>
            </w:pPr>
          </w:p>
          <w:p w:rsidR="000D45A7" w:rsidRPr="0000239C" w:rsidRDefault="000D45A7" w:rsidP="00A96D26">
            <w:pPr>
              <w:spacing w:before="120" w:line="240" w:lineRule="auto"/>
            </w:pPr>
          </w:p>
          <w:p w:rsidR="000D45A7" w:rsidRPr="0000239C" w:rsidRDefault="000D45A7" w:rsidP="00A96D26">
            <w:pPr>
              <w:spacing w:before="120" w:line="240" w:lineRule="auto"/>
            </w:pPr>
          </w:p>
        </w:tc>
      </w:tr>
    </w:tbl>
    <w:p w:rsidR="000D45A7" w:rsidRPr="004E7245" w:rsidRDefault="000D45A7" w:rsidP="00A1784C">
      <w:pPr>
        <w:spacing w:before="240"/>
        <w:rPr>
          <w:b/>
          <w:sz w:val="24"/>
        </w:rPr>
      </w:pPr>
      <w:r w:rsidRPr="004E7245">
        <w:rPr>
          <w:b/>
          <w:sz w:val="24"/>
        </w:rPr>
        <w:lastRenderedPageBreak/>
        <w:t>4. Questions</w:t>
      </w:r>
    </w:p>
    <w:p w:rsidR="000D45A7" w:rsidRPr="0000239C" w:rsidRDefault="000D45A7" w:rsidP="004E7245">
      <w:r w:rsidRPr="0000239C">
        <w:t>Please propose at least 3 questions you have for the hosting city. For example: how is the project financed? Wha</w:t>
      </w:r>
      <w:r w:rsidR="009218AB">
        <w:t>t are the evaluation criteria?</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c>
          <w:tcPr>
            <w:tcW w:w="5000" w:type="pct"/>
            <w:vAlign w:val="center"/>
          </w:tcPr>
          <w:p w:rsidR="000D45A7" w:rsidRPr="0000239C" w:rsidRDefault="000D45A7" w:rsidP="009218AB">
            <w:pPr>
              <w:widowControl/>
              <w:numPr>
                <w:ilvl w:val="0"/>
                <w:numId w:val="41"/>
              </w:numPr>
              <w:spacing w:before="120" w:line="276" w:lineRule="auto"/>
              <w:ind w:left="714" w:hanging="357"/>
              <w:jc w:val="left"/>
            </w:pPr>
          </w:p>
          <w:p w:rsidR="000D45A7" w:rsidRPr="0000239C" w:rsidRDefault="000D45A7" w:rsidP="009218AB">
            <w:pPr>
              <w:widowControl/>
              <w:numPr>
                <w:ilvl w:val="0"/>
                <w:numId w:val="41"/>
              </w:numPr>
              <w:spacing w:before="120" w:line="276" w:lineRule="auto"/>
              <w:ind w:left="714" w:hanging="357"/>
              <w:jc w:val="left"/>
            </w:pPr>
          </w:p>
          <w:p w:rsidR="000D45A7" w:rsidRPr="0000239C" w:rsidRDefault="000D45A7" w:rsidP="009218AB">
            <w:pPr>
              <w:widowControl/>
              <w:numPr>
                <w:ilvl w:val="0"/>
                <w:numId w:val="41"/>
              </w:numPr>
              <w:spacing w:before="120" w:line="276" w:lineRule="auto"/>
              <w:ind w:left="714" w:hanging="357"/>
              <w:jc w:val="left"/>
            </w:pPr>
          </w:p>
        </w:tc>
      </w:tr>
    </w:tbl>
    <w:p w:rsidR="009218AB" w:rsidRPr="009218AB" w:rsidRDefault="009218AB" w:rsidP="00A1784C">
      <w:pPr>
        <w:spacing w:before="240"/>
        <w:rPr>
          <w:b/>
          <w:sz w:val="24"/>
        </w:rPr>
      </w:pPr>
      <w:r>
        <w:rPr>
          <w:b/>
          <w:sz w:val="24"/>
        </w:rPr>
        <w:t xml:space="preserve">5. </w:t>
      </w:r>
      <w:r w:rsidRPr="009218AB">
        <w:rPr>
          <w:b/>
          <w:sz w:val="24"/>
        </w:rPr>
        <w:t>Persons involved</w:t>
      </w:r>
    </w:p>
    <w:p w:rsidR="009218AB" w:rsidRDefault="009218AB" w:rsidP="00600902">
      <w:r>
        <w:t>Please provide an indicative list of the persons (name and title) that will participate in the work shadowing visit from both cities</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4643"/>
        <w:gridCol w:w="4643"/>
      </w:tblGrid>
      <w:tr w:rsidR="009218AB" w:rsidRPr="009218AB" w:rsidTr="00A644DD">
        <w:trPr>
          <w:trHeight w:val="70"/>
        </w:trPr>
        <w:tc>
          <w:tcPr>
            <w:tcW w:w="2500" w:type="pct"/>
            <w:vAlign w:val="center"/>
          </w:tcPr>
          <w:p w:rsidR="009218AB" w:rsidRPr="009218AB" w:rsidRDefault="00A96D26" w:rsidP="00A96D26">
            <w:pPr>
              <w:spacing w:before="120" w:line="240" w:lineRule="auto"/>
              <w:jc w:val="center"/>
              <w:rPr>
                <w:b/>
              </w:rPr>
            </w:pPr>
            <w:r>
              <w:rPr>
                <w:b/>
              </w:rPr>
              <w:t>Visiting</w:t>
            </w:r>
          </w:p>
        </w:tc>
        <w:tc>
          <w:tcPr>
            <w:tcW w:w="2500" w:type="pct"/>
            <w:vAlign w:val="center"/>
          </w:tcPr>
          <w:p w:rsidR="009218AB" w:rsidRPr="009218AB" w:rsidRDefault="009218AB" w:rsidP="00A96D26">
            <w:pPr>
              <w:spacing w:before="120" w:line="240" w:lineRule="auto"/>
              <w:jc w:val="center"/>
              <w:rPr>
                <w:b/>
              </w:rPr>
            </w:pPr>
            <w:r w:rsidRPr="009218AB">
              <w:rPr>
                <w:b/>
              </w:rPr>
              <w:t>Host</w:t>
            </w:r>
          </w:p>
        </w:tc>
      </w:tr>
      <w:tr w:rsidR="009218AB" w:rsidRPr="0000239C" w:rsidTr="00A644DD">
        <w:trPr>
          <w:trHeight w:val="637"/>
        </w:trPr>
        <w:tc>
          <w:tcPr>
            <w:tcW w:w="2500" w:type="pct"/>
            <w:vAlign w:val="center"/>
          </w:tcPr>
          <w:p w:rsidR="009218AB" w:rsidRPr="0000239C" w:rsidRDefault="009218AB" w:rsidP="009218AB">
            <w:pPr>
              <w:widowControl/>
              <w:numPr>
                <w:ilvl w:val="0"/>
                <w:numId w:val="41"/>
              </w:numPr>
              <w:spacing w:before="120" w:line="276" w:lineRule="auto"/>
              <w:ind w:left="714" w:hanging="357"/>
              <w:jc w:val="left"/>
            </w:pPr>
          </w:p>
          <w:p w:rsidR="009218AB" w:rsidRPr="0000239C" w:rsidRDefault="009218AB" w:rsidP="00BC2ACA">
            <w:pPr>
              <w:widowControl/>
              <w:numPr>
                <w:ilvl w:val="0"/>
                <w:numId w:val="41"/>
              </w:numPr>
              <w:spacing w:before="120" w:line="276" w:lineRule="auto"/>
              <w:ind w:left="714" w:hanging="357"/>
              <w:jc w:val="left"/>
            </w:pPr>
          </w:p>
        </w:tc>
        <w:tc>
          <w:tcPr>
            <w:tcW w:w="2500" w:type="pct"/>
            <w:vAlign w:val="center"/>
          </w:tcPr>
          <w:p w:rsidR="009218AB" w:rsidRPr="0000239C" w:rsidRDefault="009218AB" w:rsidP="009218AB">
            <w:pPr>
              <w:widowControl/>
              <w:numPr>
                <w:ilvl w:val="0"/>
                <w:numId w:val="41"/>
              </w:numPr>
              <w:spacing w:before="120" w:line="276" w:lineRule="auto"/>
              <w:ind w:left="714" w:hanging="357"/>
              <w:jc w:val="left"/>
            </w:pPr>
          </w:p>
          <w:p w:rsidR="009218AB" w:rsidRDefault="009218AB" w:rsidP="00BC2ACA">
            <w:pPr>
              <w:widowControl/>
              <w:numPr>
                <w:ilvl w:val="0"/>
                <w:numId w:val="41"/>
              </w:numPr>
              <w:spacing w:before="120" w:line="276" w:lineRule="auto"/>
              <w:ind w:left="714" w:hanging="357"/>
              <w:jc w:val="left"/>
            </w:pPr>
          </w:p>
          <w:p w:rsidR="00BC2ACA" w:rsidRPr="0000239C" w:rsidRDefault="00BC2ACA" w:rsidP="00BC2ACA">
            <w:pPr>
              <w:widowControl/>
              <w:numPr>
                <w:ilvl w:val="0"/>
                <w:numId w:val="41"/>
              </w:numPr>
              <w:spacing w:before="120" w:line="276" w:lineRule="auto"/>
              <w:ind w:left="714" w:hanging="357"/>
              <w:jc w:val="left"/>
            </w:pPr>
          </w:p>
        </w:tc>
      </w:tr>
    </w:tbl>
    <w:p w:rsidR="000D45A7" w:rsidRPr="004E7245" w:rsidRDefault="009218AB" w:rsidP="00A1784C">
      <w:pPr>
        <w:spacing w:before="240"/>
        <w:rPr>
          <w:b/>
          <w:sz w:val="24"/>
        </w:rPr>
      </w:pPr>
      <w:r>
        <w:rPr>
          <w:b/>
          <w:sz w:val="24"/>
        </w:rPr>
        <w:t>6</w:t>
      </w:r>
      <w:r w:rsidR="000D45A7" w:rsidRPr="004E7245">
        <w:rPr>
          <w:b/>
          <w:sz w:val="24"/>
        </w:rPr>
        <w:t>. Additional comments</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9286"/>
      </w:tblGrid>
      <w:tr w:rsidR="000D45A7" w:rsidRPr="0000239C" w:rsidTr="00A644DD">
        <w:tc>
          <w:tcPr>
            <w:tcW w:w="5000" w:type="pct"/>
            <w:vAlign w:val="center"/>
          </w:tcPr>
          <w:p w:rsidR="000D45A7" w:rsidRPr="0000239C" w:rsidRDefault="000D45A7" w:rsidP="00A96D26">
            <w:pPr>
              <w:spacing w:before="120" w:line="240" w:lineRule="auto"/>
            </w:pPr>
          </w:p>
          <w:p w:rsidR="000D45A7" w:rsidRPr="0000239C" w:rsidRDefault="000D45A7" w:rsidP="00A96D26">
            <w:pPr>
              <w:spacing w:before="120" w:line="240" w:lineRule="auto"/>
            </w:pPr>
          </w:p>
        </w:tc>
      </w:tr>
    </w:tbl>
    <w:p w:rsidR="009218AB" w:rsidRPr="00A1784C" w:rsidRDefault="00A1784C" w:rsidP="00A1784C">
      <w:pPr>
        <w:spacing w:before="240"/>
        <w:rPr>
          <w:b/>
          <w:sz w:val="24"/>
        </w:rPr>
      </w:pPr>
      <w:r>
        <w:rPr>
          <w:b/>
          <w:sz w:val="24"/>
        </w:rPr>
        <w:t xml:space="preserve">7. </w:t>
      </w:r>
      <w:r w:rsidRPr="00A1784C">
        <w:rPr>
          <w:b/>
          <w:sz w:val="24"/>
        </w:rPr>
        <w:t>Names and signatures of the applicants</w:t>
      </w:r>
    </w:p>
    <w:tbl>
      <w:tblPr>
        <w:tblStyle w:val="TableGrid"/>
        <w:tblW w:w="5000" w:type="pct"/>
        <w:tblBorders>
          <w:top w:val="single" w:sz="4" w:space="0" w:color="00808D"/>
          <w:left w:val="single" w:sz="4" w:space="0" w:color="00808D"/>
          <w:bottom w:val="single" w:sz="4" w:space="0" w:color="00808D"/>
          <w:right w:val="single" w:sz="4" w:space="0" w:color="00808D"/>
          <w:insideH w:val="single" w:sz="4" w:space="0" w:color="00808D"/>
          <w:insideV w:val="single" w:sz="4" w:space="0" w:color="00808D"/>
        </w:tblBorders>
        <w:tblLook w:val="01E0" w:firstRow="1" w:lastRow="1" w:firstColumn="1" w:lastColumn="1" w:noHBand="0" w:noVBand="0"/>
      </w:tblPr>
      <w:tblGrid>
        <w:gridCol w:w="4643"/>
        <w:gridCol w:w="4643"/>
      </w:tblGrid>
      <w:tr w:rsidR="00A1784C" w:rsidRPr="00A1784C" w:rsidTr="00A644DD">
        <w:trPr>
          <w:trHeight w:val="70"/>
        </w:trPr>
        <w:tc>
          <w:tcPr>
            <w:tcW w:w="2500" w:type="pct"/>
            <w:vAlign w:val="center"/>
          </w:tcPr>
          <w:p w:rsidR="00A1784C" w:rsidRPr="00A1784C" w:rsidRDefault="00A96D26" w:rsidP="00A96D26">
            <w:pPr>
              <w:spacing w:before="120" w:line="240" w:lineRule="auto"/>
              <w:jc w:val="center"/>
              <w:rPr>
                <w:b/>
              </w:rPr>
            </w:pPr>
            <w:r>
              <w:rPr>
                <w:b/>
              </w:rPr>
              <w:t>Visiting</w:t>
            </w:r>
          </w:p>
        </w:tc>
        <w:tc>
          <w:tcPr>
            <w:tcW w:w="2500" w:type="pct"/>
            <w:vAlign w:val="center"/>
          </w:tcPr>
          <w:p w:rsidR="00A1784C" w:rsidRPr="00A1784C" w:rsidRDefault="00A1784C" w:rsidP="00A96D26">
            <w:pPr>
              <w:spacing w:before="120" w:line="240" w:lineRule="auto"/>
              <w:jc w:val="center"/>
              <w:rPr>
                <w:b/>
              </w:rPr>
            </w:pPr>
            <w:r w:rsidRPr="00A1784C">
              <w:rPr>
                <w:b/>
              </w:rPr>
              <w:t>Host</w:t>
            </w:r>
          </w:p>
        </w:tc>
      </w:tr>
      <w:tr w:rsidR="00A1784C" w:rsidRPr="00A1784C" w:rsidTr="00A644DD">
        <w:trPr>
          <w:trHeight w:val="637"/>
        </w:trPr>
        <w:tc>
          <w:tcPr>
            <w:tcW w:w="2500" w:type="pct"/>
            <w:vAlign w:val="center"/>
          </w:tcPr>
          <w:p w:rsidR="00A1784C" w:rsidRPr="00A1784C" w:rsidRDefault="00A1784C" w:rsidP="00A96D26">
            <w:pPr>
              <w:spacing w:before="120" w:line="240" w:lineRule="auto"/>
              <w:ind w:left="357"/>
            </w:pPr>
          </w:p>
          <w:p w:rsidR="00A1784C" w:rsidRPr="00A1784C" w:rsidRDefault="00A1784C" w:rsidP="00A96D26">
            <w:pPr>
              <w:spacing w:before="120" w:line="240" w:lineRule="auto"/>
              <w:ind w:left="357"/>
            </w:pPr>
          </w:p>
        </w:tc>
        <w:tc>
          <w:tcPr>
            <w:tcW w:w="2500" w:type="pct"/>
            <w:vAlign w:val="center"/>
          </w:tcPr>
          <w:p w:rsidR="00A1784C" w:rsidRPr="00A1784C" w:rsidRDefault="00A1784C" w:rsidP="00A96D26">
            <w:pPr>
              <w:spacing w:before="120" w:line="240" w:lineRule="auto"/>
              <w:ind w:left="357"/>
            </w:pPr>
          </w:p>
          <w:p w:rsidR="00A1784C" w:rsidRPr="00A1784C" w:rsidRDefault="00A1784C" w:rsidP="00A96D26">
            <w:pPr>
              <w:spacing w:before="120" w:line="240" w:lineRule="auto"/>
              <w:ind w:left="357"/>
            </w:pPr>
          </w:p>
        </w:tc>
      </w:tr>
      <w:tr w:rsidR="00A644DD" w:rsidTr="00A644DD">
        <w:tblPrEx>
          <w:tblLook w:val="04A0" w:firstRow="1" w:lastRow="0" w:firstColumn="1" w:lastColumn="0" w:noHBand="0" w:noVBand="1"/>
        </w:tblPrEx>
        <w:trPr>
          <w:trHeight w:val="205"/>
        </w:trPr>
        <w:tc>
          <w:tcPr>
            <w:tcW w:w="5000" w:type="pct"/>
            <w:gridSpan w:val="2"/>
            <w:vAlign w:val="center"/>
          </w:tcPr>
          <w:p w:rsidR="00A644DD" w:rsidRDefault="00A644DD" w:rsidP="00A644DD">
            <w:pPr>
              <w:spacing w:before="120" w:line="240" w:lineRule="auto"/>
              <w:ind w:left="851"/>
              <w:jc w:val="left"/>
            </w:pPr>
            <w:r>
              <w:rPr>
                <w:noProof/>
                <w:lang w:eastAsia="en-GB"/>
              </w:rPr>
              <w:drawing>
                <wp:anchor distT="0" distB="0" distL="114300" distR="114300" simplePos="0" relativeHeight="251669504" behindDoc="1" locked="0" layoutInCell="1" allowOverlap="1" wp14:anchorId="0A1B6E44" wp14:editId="5961ECD6">
                  <wp:simplePos x="0" y="0"/>
                  <wp:positionH relativeFrom="column">
                    <wp:posOffset>-69215</wp:posOffset>
                  </wp:positionH>
                  <wp:positionV relativeFrom="paragraph">
                    <wp:posOffset>41910</wp:posOffset>
                  </wp:positionV>
                  <wp:extent cx="529590" cy="359410"/>
                  <wp:effectExtent l="0" t="0" r="3810" b="2540"/>
                  <wp:wrapTight wrapText="bothSides">
                    <wp:wrapPolygon edited="0">
                      <wp:start x="0" y="0"/>
                      <wp:lineTo x="0" y="20608"/>
                      <wp:lineTo x="20978" y="20608"/>
                      <wp:lineTo x="2097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u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9590" cy="359410"/>
                          </a:xfrm>
                          <a:prstGeom prst="rect">
                            <a:avLst/>
                          </a:prstGeom>
                        </pic:spPr>
                      </pic:pic>
                    </a:graphicData>
                  </a:graphic>
                  <wp14:sizeRelH relativeFrom="page">
                    <wp14:pctWidth>0</wp14:pctWidth>
                  </wp14:sizeRelH>
                  <wp14:sizeRelV relativeFrom="page">
                    <wp14:pctHeight>0</wp14:pctHeight>
                  </wp14:sizeRelV>
                </wp:anchor>
              </w:drawing>
            </w:r>
            <w:r>
              <w:t>GuiDanCe has received funding from the EU’s Horizon 2020 research and innovation programme under Grant Agreement No. 653640</w:t>
            </w:r>
          </w:p>
        </w:tc>
      </w:tr>
    </w:tbl>
    <w:p w:rsidR="00116CE2" w:rsidRDefault="00116CE2" w:rsidP="000D45A7">
      <w:bookmarkStart w:id="1" w:name="_GoBack"/>
      <w:bookmarkEnd w:id="1"/>
    </w:p>
    <w:sectPr w:rsidR="00116CE2" w:rsidSect="00E86BDE">
      <w:headerReference w:type="default" r:id="rId10"/>
      <w:footerReference w:type="default" r:id="rId11"/>
      <w:pgSz w:w="11906" w:h="16838" w:code="9"/>
      <w:pgMar w:top="1985" w:right="1418" w:bottom="1474" w:left="1418" w:header="73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DD" w:rsidRDefault="00A644DD" w:rsidP="00695D6C">
      <w:pPr>
        <w:spacing w:after="0"/>
      </w:pPr>
      <w:r>
        <w:separator/>
      </w:r>
    </w:p>
  </w:endnote>
  <w:endnote w:type="continuationSeparator" w:id="0">
    <w:p w:rsidR="00A644DD" w:rsidRDefault="00A644DD" w:rsidP="00695D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097356"/>
      <w:docPartObj>
        <w:docPartGallery w:val="Page Numbers (Bottom of Page)"/>
        <w:docPartUnique/>
      </w:docPartObj>
    </w:sdtPr>
    <w:sdtEndPr>
      <w:rPr>
        <w:noProof/>
      </w:rPr>
    </w:sdtEndPr>
    <w:sdtContent>
      <w:p w:rsidR="00A644DD" w:rsidRDefault="00A644DD" w:rsidP="00E86BDE">
        <w:pPr>
          <w:pStyle w:val="Footer"/>
          <w:jc w:val="right"/>
        </w:pPr>
        <w:r>
          <w:t xml:space="preserve">Page </w:t>
        </w:r>
        <w:r>
          <w:fldChar w:fldCharType="begin"/>
        </w:r>
        <w:r>
          <w:instrText xml:space="preserve"> PAGE   \* MERGEFORMAT </w:instrText>
        </w:r>
        <w:r>
          <w:fldChar w:fldCharType="separate"/>
        </w:r>
        <w:r w:rsidR="00D83FE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DD" w:rsidRDefault="00A644DD" w:rsidP="00695D6C">
      <w:pPr>
        <w:spacing w:after="0"/>
      </w:pPr>
      <w:r>
        <w:separator/>
      </w:r>
    </w:p>
  </w:footnote>
  <w:footnote w:type="continuationSeparator" w:id="0">
    <w:p w:rsidR="00A644DD" w:rsidRDefault="00A644DD" w:rsidP="00695D6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DD" w:rsidRDefault="00A644DD">
    <w:pPr>
      <w:pStyle w:val="Header"/>
    </w:pPr>
    <w:r>
      <w:rPr>
        <w:noProof/>
        <w:lang w:eastAsia="en-GB"/>
      </w:rPr>
      <w:drawing>
        <wp:inline distT="0" distB="0" distL="0" distR="0" wp14:anchorId="68F62DA7" wp14:editId="47423CF4">
          <wp:extent cx="2606946" cy="43200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DC+GuiDanC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06946" cy="43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90B956"/>
    <w:lvl w:ilvl="0">
      <w:start w:val="1"/>
      <w:numFmt w:val="decimal"/>
      <w:lvlText w:val="%1."/>
      <w:lvlJc w:val="left"/>
      <w:pPr>
        <w:tabs>
          <w:tab w:val="num" w:pos="1492"/>
        </w:tabs>
        <w:ind w:left="1492" w:hanging="360"/>
      </w:pPr>
    </w:lvl>
  </w:abstractNum>
  <w:abstractNum w:abstractNumId="1">
    <w:nsid w:val="FFFFFF7D"/>
    <w:multiLevelType w:val="singleLevel"/>
    <w:tmpl w:val="71486270"/>
    <w:lvl w:ilvl="0">
      <w:start w:val="1"/>
      <w:numFmt w:val="decimal"/>
      <w:lvlText w:val="%1."/>
      <w:lvlJc w:val="left"/>
      <w:pPr>
        <w:tabs>
          <w:tab w:val="num" w:pos="1209"/>
        </w:tabs>
        <w:ind w:left="1209" w:hanging="360"/>
      </w:pPr>
    </w:lvl>
  </w:abstractNum>
  <w:abstractNum w:abstractNumId="2">
    <w:nsid w:val="FFFFFF7E"/>
    <w:multiLevelType w:val="singleLevel"/>
    <w:tmpl w:val="C7F8EFDE"/>
    <w:lvl w:ilvl="0">
      <w:start w:val="1"/>
      <w:numFmt w:val="decimal"/>
      <w:lvlText w:val="%1."/>
      <w:lvlJc w:val="left"/>
      <w:pPr>
        <w:tabs>
          <w:tab w:val="num" w:pos="926"/>
        </w:tabs>
        <w:ind w:left="926" w:hanging="360"/>
      </w:pPr>
    </w:lvl>
  </w:abstractNum>
  <w:abstractNum w:abstractNumId="3">
    <w:nsid w:val="FFFFFF7F"/>
    <w:multiLevelType w:val="singleLevel"/>
    <w:tmpl w:val="3E78DC1C"/>
    <w:lvl w:ilvl="0">
      <w:start w:val="1"/>
      <w:numFmt w:val="decimal"/>
      <w:lvlText w:val="%1."/>
      <w:lvlJc w:val="left"/>
      <w:pPr>
        <w:tabs>
          <w:tab w:val="num" w:pos="643"/>
        </w:tabs>
        <w:ind w:left="643" w:hanging="360"/>
      </w:pPr>
    </w:lvl>
  </w:abstractNum>
  <w:abstractNum w:abstractNumId="4">
    <w:nsid w:val="FFFFFF80"/>
    <w:multiLevelType w:val="singleLevel"/>
    <w:tmpl w:val="96C0D9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3C26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1CED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D033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54D34C"/>
    <w:lvl w:ilvl="0">
      <w:start w:val="1"/>
      <w:numFmt w:val="decimal"/>
      <w:lvlText w:val="%1."/>
      <w:lvlJc w:val="left"/>
      <w:pPr>
        <w:tabs>
          <w:tab w:val="num" w:pos="360"/>
        </w:tabs>
        <w:ind w:left="360" w:hanging="360"/>
      </w:pPr>
    </w:lvl>
  </w:abstractNum>
  <w:abstractNum w:abstractNumId="9">
    <w:nsid w:val="FFFFFF89"/>
    <w:multiLevelType w:val="singleLevel"/>
    <w:tmpl w:val="C81ED48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BBA0642"/>
    <w:lvl w:ilvl="0">
      <w:numFmt w:val="decimal"/>
      <w:pStyle w:val="ListBullet"/>
      <w:lvlText w:val="*"/>
      <w:lvlJc w:val="left"/>
    </w:lvl>
  </w:abstractNum>
  <w:abstractNum w:abstractNumId="11">
    <w:nsid w:val="005D2AEF"/>
    <w:multiLevelType w:val="multilevel"/>
    <w:tmpl w:val="98E072A4"/>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02ED6100"/>
    <w:multiLevelType w:val="hybridMultilevel"/>
    <w:tmpl w:val="00B8E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600653D"/>
    <w:multiLevelType w:val="hybridMultilevel"/>
    <w:tmpl w:val="632C0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96A1B9D"/>
    <w:multiLevelType w:val="hybridMultilevel"/>
    <w:tmpl w:val="ECDC6EF0"/>
    <w:lvl w:ilvl="0" w:tplc="74266736">
      <w:start w:val="1"/>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ADB694E"/>
    <w:multiLevelType w:val="hybridMultilevel"/>
    <w:tmpl w:val="3FC6F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3AD5464"/>
    <w:multiLevelType w:val="hybridMultilevel"/>
    <w:tmpl w:val="860E68C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4D1C4B"/>
    <w:multiLevelType w:val="hybridMultilevel"/>
    <w:tmpl w:val="96D26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E268AE"/>
    <w:multiLevelType w:val="hybridMultilevel"/>
    <w:tmpl w:val="E41482B8"/>
    <w:lvl w:ilvl="0" w:tplc="18B89A1E">
      <w:start w:val="3"/>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8A5EB8"/>
    <w:multiLevelType w:val="hybridMultilevel"/>
    <w:tmpl w:val="0570E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AC0775"/>
    <w:multiLevelType w:val="hybridMultilevel"/>
    <w:tmpl w:val="A9E2C5D4"/>
    <w:lvl w:ilvl="0" w:tplc="8C10A59A">
      <w:start w:val="2"/>
      <w:numFmt w:val="bullet"/>
      <w:lvlText w:val="•"/>
      <w:lvlJc w:val="left"/>
      <w:pPr>
        <w:ind w:left="1080" w:hanging="72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1FC18EB"/>
    <w:multiLevelType w:val="hybridMultilevel"/>
    <w:tmpl w:val="8168D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894FA9"/>
    <w:multiLevelType w:val="hybridMultilevel"/>
    <w:tmpl w:val="AF3E548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3A4158"/>
    <w:multiLevelType w:val="hybridMultilevel"/>
    <w:tmpl w:val="01486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4F64BF2"/>
    <w:multiLevelType w:val="hybridMultilevel"/>
    <w:tmpl w:val="75326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88477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nsid w:val="46974CE4"/>
    <w:multiLevelType w:val="hybridMultilevel"/>
    <w:tmpl w:val="5D922B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B124427"/>
    <w:multiLevelType w:val="hybridMultilevel"/>
    <w:tmpl w:val="53C4E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1F67F50"/>
    <w:multiLevelType w:val="hybridMultilevel"/>
    <w:tmpl w:val="44A27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A56872"/>
    <w:multiLevelType w:val="hybridMultilevel"/>
    <w:tmpl w:val="2AFAFB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AAE003F"/>
    <w:multiLevelType w:val="hybridMultilevel"/>
    <w:tmpl w:val="5B94A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7A06B5"/>
    <w:multiLevelType w:val="hybridMultilevel"/>
    <w:tmpl w:val="112AC044"/>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DAB3B5A"/>
    <w:multiLevelType w:val="hybridMultilevel"/>
    <w:tmpl w:val="5030A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05D0845"/>
    <w:multiLevelType w:val="hybridMultilevel"/>
    <w:tmpl w:val="E7509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35C7FD2"/>
    <w:multiLevelType w:val="hybridMultilevel"/>
    <w:tmpl w:val="DF2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67844ED"/>
    <w:multiLevelType w:val="hybridMultilevel"/>
    <w:tmpl w:val="A25E6F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023D69"/>
    <w:multiLevelType w:val="multilevel"/>
    <w:tmpl w:val="2AFAFBF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A0059F8"/>
    <w:multiLevelType w:val="hybridMultilevel"/>
    <w:tmpl w:val="9D0C6A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AE3588A"/>
    <w:multiLevelType w:val="hybridMultilevel"/>
    <w:tmpl w:val="C7A6B068"/>
    <w:lvl w:ilvl="0" w:tplc="BC80FF84">
      <w:numFmt w:val="bullet"/>
      <w:lvlText w:val="-"/>
      <w:lvlJc w:val="left"/>
      <w:pPr>
        <w:ind w:left="720" w:hanging="360"/>
      </w:pPr>
      <w:rPr>
        <w:rFonts w:ascii="Trebuchet MS" w:eastAsiaTheme="minorEastAsia"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AEB74D6"/>
    <w:multiLevelType w:val="hybridMultilevel"/>
    <w:tmpl w:val="29E0B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B6434BB"/>
    <w:multiLevelType w:val="hybridMultilevel"/>
    <w:tmpl w:val="6B8EC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FE86A3A"/>
    <w:multiLevelType w:val="hybridMultilevel"/>
    <w:tmpl w:val="2EBC3412"/>
    <w:lvl w:ilvl="0" w:tplc="1916B722">
      <w:start w:val="1"/>
      <w:numFmt w:val="bullet"/>
      <w:lvlText w:val=""/>
      <w:lvlJc w:val="left"/>
      <w:pPr>
        <w:ind w:left="720" w:hanging="360"/>
      </w:pPr>
      <w:rPr>
        <w:rFonts w:ascii="Wingdings" w:hAnsi="Wingdings"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021A30"/>
    <w:multiLevelType w:val="hybridMultilevel"/>
    <w:tmpl w:val="CDB2C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2736A2"/>
    <w:multiLevelType w:val="hybridMultilevel"/>
    <w:tmpl w:val="33162D14"/>
    <w:lvl w:ilvl="0" w:tplc="5512ED1E">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C9E7A38"/>
    <w:multiLevelType w:val="hybridMultilevel"/>
    <w:tmpl w:val="27984CE8"/>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13">
    <w:abstractNumId w:val="10"/>
    <w:lvlOverride w:ilvl="0">
      <w:lvl w:ilvl="0">
        <w:numFmt w:val="bullet"/>
        <w:pStyle w:val="ListBullet"/>
        <w:lvlText w:val=""/>
        <w:legacy w:legacy="1" w:legacySpace="0" w:legacyIndent="360"/>
        <w:lvlJc w:val="left"/>
        <w:rPr>
          <w:rFonts w:ascii="Symbol" w:hAnsi="Symbol" w:hint="default"/>
        </w:rPr>
      </w:lvl>
    </w:lvlOverride>
  </w:num>
  <w:num w:numId="14">
    <w:abstractNumId w:val="42"/>
  </w:num>
  <w:num w:numId="15">
    <w:abstractNumId w:val="27"/>
  </w:num>
  <w:num w:numId="16">
    <w:abstractNumId w:val="26"/>
  </w:num>
  <w:num w:numId="17">
    <w:abstractNumId w:val="24"/>
  </w:num>
  <w:num w:numId="18">
    <w:abstractNumId w:val="14"/>
  </w:num>
  <w:num w:numId="19">
    <w:abstractNumId w:val="20"/>
  </w:num>
  <w:num w:numId="20">
    <w:abstractNumId w:val="18"/>
  </w:num>
  <w:num w:numId="21">
    <w:abstractNumId w:val="40"/>
  </w:num>
  <w:num w:numId="22">
    <w:abstractNumId w:val="23"/>
  </w:num>
  <w:num w:numId="23">
    <w:abstractNumId w:val="15"/>
  </w:num>
  <w:num w:numId="24">
    <w:abstractNumId w:val="12"/>
  </w:num>
  <w:num w:numId="25">
    <w:abstractNumId w:val="39"/>
  </w:num>
  <w:num w:numId="26">
    <w:abstractNumId w:val="19"/>
  </w:num>
  <w:num w:numId="27">
    <w:abstractNumId w:val="43"/>
  </w:num>
  <w:num w:numId="28">
    <w:abstractNumId w:val="21"/>
  </w:num>
  <w:num w:numId="29">
    <w:abstractNumId w:val="34"/>
  </w:num>
  <w:num w:numId="30">
    <w:abstractNumId w:val="32"/>
  </w:num>
  <w:num w:numId="31">
    <w:abstractNumId w:val="31"/>
  </w:num>
  <w:num w:numId="32">
    <w:abstractNumId w:val="16"/>
  </w:num>
  <w:num w:numId="33">
    <w:abstractNumId w:val="22"/>
  </w:num>
  <w:num w:numId="34">
    <w:abstractNumId w:val="44"/>
  </w:num>
  <w:num w:numId="35">
    <w:abstractNumId w:val="11"/>
  </w:num>
  <w:num w:numId="36">
    <w:abstractNumId w:val="35"/>
  </w:num>
  <w:num w:numId="37">
    <w:abstractNumId w:val="33"/>
  </w:num>
  <w:num w:numId="38">
    <w:abstractNumId w:val="37"/>
  </w:num>
  <w:num w:numId="39">
    <w:abstractNumId w:val="41"/>
  </w:num>
  <w:num w:numId="40">
    <w:abstractNumId w:val="38"/>
  </w:num>
  <w:num w:numId="41">
    <w:abstractNumId w:val="28"/>
  </w:num>
  <w:num w:numId="42">
    <w:abstractNumId w:val="13"/>
  </w:num>
  <w:num w:numId="43">
    <w:abstractNumId w:val="25"/>
  </w:num>
  <w:num w:numId="44">
    <w:abstractNumId w:val="17"/>
  </w:num>
  <w:num w:numId="45">
    <w:abstractNumId w:val="29"/>
  </w:num>
  <w:num w:numId="46">
    <w:abstractNumId w:val="36"/>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30"/>
    <w:rsid w:val="0000239C"/>
    <w:rsid w:val="000130B9"/>
    <w:rsid w:val="0001310D"/>
    <w:rsid w:val="00073750"/>
    <w:rsid w:val="000972B3"/>
    <w:rsid w:val="000C3DE1"/>
    <w:rsid w:val="000D45A7"/>
    <w:rsid w:val="001062F2"/>
    <w:rsid w:val="00116CE2"/>
    <w:rsid w:val="00132846"/>
    <w:rsid w:val="001570BA"/>
    <w:rsid w:val="00160D71"/>
    <w:rsid w:val="001638AE"/>
    <w:rsid w:val="00193320"/>
    <w:rsid w:val="001B26ED"/>
    <w:rsid w:val="001D0B24"/>
    <w:rsid w:val="001F0008"/>
    <w:rsid w:val="002037C6"/>
    <w:rsid w:val="002449E1"/>
    <w:rsid w:val="00254483"/>
    <w:rsid w:val="00331650"/>
    <w:rsid w:val="00336C36"/>
    <w:rsid w:val="00337D4E"/>
    <w:rsid w:val="003522F1"/>
    <w:rsid w:val="00362437"/>
    <w:rsid w:val="0037209D"/>
    <w:rsid w:val="00374B6F"/>
    <w:rsid w:val="003877B3"/>
    <w:rsid w:val="00422499"/>
    <w:rsid w:val="00480A0B"/>
    <w:rsid w:val="004E7245"/>
    <w:rsid w:val="0059451D"/>
    <w:rsid w:val="005C37DF"/>
    <w:rsid w:val="00600902"/>
    <w:rsid w:val="0060138C"/>
    <w:rsid w:val="00602FD3"/>
    <w:rsid w:val="0063564A"/>
    <w:rsid w:val="00647916"/>
    <w:rsid w:val="00665AD2"/>
    <w:rsid w:val="00665BB8"/>
    <w:rsid w:val="0067185F"/>
    <w:rsid w:val="00692A0C"/>
    <w:rsid w:val="00695D6C"/>
    <w:rsid w:val="007147C4"/>
    <w:rsid w:val="0072327E"/>
    <w:rsid w:val="007417A3"/>
    <w:rsid w:val="00744173"/>
    <w:rsid w:val="0079477C"/>
    <w:rsid w:val="007A0661"/>
    <w:rsid w:val="007C4F1F"/>
    <w:rsid w:val="007D797C"/>
    <w:rsid w:val="007E5090"/>
    <w:rsid w:val="00812330"/>
    <w:rsid w:val="00815A01"/>
    <w:rsid w:val="008756FF"/>
    <w:rsid w:val="0088741C"/>
    <w:rsid w:val="008C77EB"/>
    <w:rsid w:val="009169FE"/>
    <w:rsid w:val="009218AB"/>
    <w:rsid w:val="0092286A"/>
    <w:rsid w:val="00941DD6"/>
    <w:rsid w:val="00942275"/>
    <w:rsid w:val="009440DE"/>
    <w:rsid w:val="00946E4F"/>
    <w:rsid w:val="009A53CE"/>
    <w:rsid w:val="00A1784C"/>
    <w:rsid w:val="00A55E81"/>
    <w:rsid w:val="00A644DD"/>
    <w:rsid w:val="00A838BE"/>
    <w:rsid w:val="00A85706"/>
    <w:rsid w:val="00A96D26"/>
    <w:rsid w:val="00A9790E"/>
    <w:rsid w:val="00B334F3"/>
    <w:rsid w:val="00B64C53"/>
    <w:rsid w:val="00B862CF"/>
    <w:rsid w:val="00BC2ACA"/>
    <w:rsid w:val="00BD29C1"/>
    <w:rsid w:val="00BE2414"/>
    <w:rsid w:val="00BF065E"/>
    <w:rsid w:val="00C42FC5"/>
    <w:rsid w:val="00C77062"/>
    <w:rsid w:val="00C805B5"/>
    <w:rsid w:val="00C82A97"/>
    <w:rsid w:val="00CA1157"/>
    <w:rsid w:val="00CB6C8F"/>
    <w:rsid w:val="00CF2B51"/>
    <w:rsid w:val="00D03B46"/>
    <w:rsid w:val="00D21FB4"/>
    <w:rsid w:val="00D37E76"/>
    <w:rsid w:val="00D43C8A"/>
    <w:rsid w:val="00D83FE2"/>
    <w:rsid w:val="00D96406"/>
    <w:rsid w:val="00DA4ABE"/>
    <w:rsid w:val="00DB39D0"/>
    <w:rsid w:val="00DD235B"/>
    <w:rsid w:val="00DD41C2"/>
    <w:rsid w:val="00DD49BD"/>
    <w:rsid w:val="00E54657"/>
    <w:rsid w:val="00E66138"/>
    <w:rsid w:val="00E75128"/>
    <w:rsid w:val="00E86BDE"/>
    <w:rsid w:val="00EA23CF"/>
    <w:rsid w:val="00EA5A44"/>
    <w:rsid w:val="00EC23DF"/>
    <w:rsid w:val="00EE229A"/>
    <w:rsid w:val="00F00C75"/>
    <w:rsid w:val="00F06B14"/>
    <w:rsid w:val="00F67CA9"/>
    <w:rsid w:val="00F96DC6"/>
    <w:rsid w:val="00FA1D5A"/>
    <w:rsid w:val="00FC6F8A"/>
    <w:rsid w:val="00FD0A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A0C"/>
    <w:pPr>
      <w:widowControl w:val="0"/>
      <w:spacing w:after="120" w:line="288" w:lineRule="auto"/>
      <w:jc w:val="both"/>
    </w:pPr>
    <w:rPr>
      <w:rFonts w:ascii="Trebuchet MS" w:hAnsi="Trebuchet MS"/>
      <w:color w:val="000000"/>
      <w:sz w:val="22"/>
      <w:lang w:val="en-GB" w:eastAsia="en-US"/>
    </w:rPr>
  </w:style>
  <w:style w:type="paragraph" w:styleId="Heading1">
    <w:name w:val="heading 1"/>
    <w:basedOn w:val="Title"/>
    <w:next w:val="Normal"/>
    <w:qFormat/>
    <w:rsid w:val="00254483"/>
    <w:pPr>
      <w:pageBreakBefore/>
      <w:numPr>
        <w:numId w:val="43"/>
      </w:numPr>
      <w:pBdr>
        <w:top w:val="single" w:sz="4" w:space="6" w:color="auto"/>
        <w:bottom w:val="single" w:sz="4" w:space="6" w:color="auto"/>
      </w:pBdr>
      <w:spacing w:before="120" w:after="360" w:line="240" w:lineRule="auto"/>
      <w:jc w:val="both"/>
      <w:outlineLvl w:val="0"/>
    </w:pPr>
    <w:rPr>
      <w:spacing w:val="40"/>
      <w:sz w:val="28"/>
    </w:rPr>
  </w:style>
  <w:style w:type="paragraph" w:styleId="Heading2">
    <w:name w:val="heading 2"/>
    <w:basedOn w:val="Heading1"/>
    <w:next w:val="Normal"/>
    <w:qFormat/>
    <w:rsid w:val="00692A0C"/>
    <w:pPr>
      <w:pageBreakBefore w:val="0"/>
      <w:numPr>
        <w:ilvl w:val="1"/>
      </w:numPr>
      <w:pBdr>
        <w:top w:val="none" w:sz="0" w:space="0" w:color="auto"/>
        <w:bottom w:val="none" w:sz="0" w:space="0" w:color="auto"/>
      </w:pBdr>
      <w:spacing w:before="240" w:after="240"/>
      <w:outlineLvl w:val="1"/>
    </w:pPr>
    <w:rPr>
      <w:caps w:val="0"/>
      <w:spacing w:val="20"/>
      <w:sz w:val="24"/>
    </w:rPr>
  </w:style>
  <w:style w:type="paragraph" w:styleId="Heading3">
    <w:name w:val="heading 3"/>
    <w:basedOn w:val="Heading1"/>
    <w:next w:val="Normal"/>
    <w:qFormat/>
    <w:rsid w:val="00DA4ABE"/>
    <w:pPr>
      <w:pageBreakBefore w:val="0"/>
      <w:numPr>
        <w:ilvl w:val="2"/>
      </w:numPr>
      <w:pBdr>
        <w:top w:val="none" w:sz="0" w:space="0" w:color="auto"/>
        <w:bottom w:val="none" w:sz="0" w:space="0" w:color="auto"/>
      </w:pBdr>
      <w:spacing w:before="240" w:after="240"/>
      <w:jc w:val="left"/>
      <w:outlineLvl w:val="2"/>
    </w:pPr>
    <w:rPr>
      <w:i/>
      <w:caps w:val="0"/>
      <w:spacing w:val="20"/>
      <w:sz w:val="22"/>
    </w:rPr>
  </w:style>
  <w:style w:type="paragraph" w:styleId="Heading4">
    <w:name w:val="heading 4"/>
    <w:basedOn w:val="Normal"/>
    <w:next w:val="Normal"/>
    <w:autoRedefine/>
    <w:qFormat/>
    <w:pPr>
      <w:numPr>
        <w:ilvl w:val="3"/>
        <w:numId w:val="43"/>
      </w:numPr>
      <w:outlineLvl w:val="3"/>
    </w:pPr>
    <w:rPr>
      <w:b/>
      <w:i/>
    </w:rPr>
  </w:style>
  <w:style w:type="paragraph" w:styleId="Heading5">
    <w:name w:val="heading 5"/>
    <w:basedOn w:val="Normal"/>
    <w:next w:val="Normal"/>
    <w:qFormat/>
    <w:pPr>
      <w:keepNext/>
      <w:widowControl/>
      <w:numPr>
        <w:ilvl w:val="4"/>
        <w:numId w:val="43"/>
      </w:numPr>
      <w:jc w:val="left"/>
      <w:outlineLvl w:val="4"/>
    </w:pPr>
    <w:rPr>
      <w:b/>
      <w:i/>
      <w:sz w:val="24"/>
    </w:rPr>
  </w:style>
  <w:style w:type="paragraph" w:styleId="Heading6">
    <w:name w:val="heading 6"/>
    <w:basedOn w:val="Normal"/>
    <w:next w:val="Normal"/>
    <w:qFormat/>
    <w:pPr>
      <w:keepNext/>
      <w:numPr>
        <w:ilvl w:val="5"/>
        <w:numId w:val="43"/>
      </w:numPr>
      <w:jc w:val="left"/>
      <w:outlineLvl w:val="5"/>
    </w:pPr>
    <w:rPr>
      <w:i/>
    </w:rPr>
  </w:style>
  <w:style w:type="paragraph" w:styleId="Heading7">
    <w:name w:val="heading 7"/>
    <w:basedOn w:val="Normal"/>
    <w:next w:val="Normal"/>
    <w:qFormat/>
    <w:pPr>
      <w:keepNext/>
      <w:widowControl/>
      <w:numPr>
        <w:ilvl w:val="6"/>
        <w:numId w:val="43"/>
      </w:numPr>
      <w:tabs>
        <w:tab w:val="left" w:pos="-142"/>
      </w:tabs>
      <w:jc w:val="left"/>
      <w:outlineLvl w:val="6"/>
    </w:pPr>
    <w:rPr>
      <w:i/>
    </w:rPr>
  </w:style>
  <w:style w:type="paragraph" w:styleId="Heading8">
    <w:name w:val="heading 8"/>
    <w:basedOn w:val="Normal"/>
    <w:next w:val="Normal"/>
    <w:qFormat/>
    <w:pPr>
      <w:keepNext/>
      <w:widowControl/>
      <w:numPr>
        <w:ilvl w:val="7"/>
        <w:numId w:val="43"/>
      </w:numPr>
      <w:jc w:val="left"/>
      <w:outlineLvl w:val="7"/>
    </w:pPr>
    <w:rPr>
      <w:i/>
    </w:rPr>
  </w:style>
  <w:style w:type="paragraph" w:styleId="Heading9">
    <w:name w:val="heading 9"/>
    <w:basedOn w:val="Normal"/>
    <w:next w:val="Normal"/>
    <w:qFormat/>
    <w:pPr>
      <w:keepNext/>
      <w:keepLines/>
      <w:widowControl/>
      <w:numPr>
        <w:ilvl w:val="8"/>
        <w:numId w:val="43"/>
      </w:numPr>
      <w:spacing w:line="240" w:lineRule="atLeast"/>
      <w:jc w:val="left"/>
      <w:outlineLvl w:val="8"/>
    </w:pPr>
    <w:rPr>
      <w:i/>
      <w:color w:val="auto"/>
      <w:spacing w:val="-5"/>
      <w:kern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keepLines/>
      <w:spacing w:after="240" w:line="200" w:lineRule="atLeast"/>
    </w:pPr>
    <w:rPr>
      <w:sz w:val="18"/>
      <w:lang w:val="en-US"/>
    </w:rPr>
  </w:style>
  <w:style w:type="paragraph" w:styleId="Footer">
    <w:name w:val="footer"/>
    <w:basedOn w:val="Normal"/>
    <w:link w:val="FooterChar"/>
    <w:uiPriority w:val="99"/>
    <w:pPr>
      <w:tabs>
        <w:tab w:val="center" w:pos="4153"/>
        <w:tab w:val="right" w:pos="8306"/>
      </w:tabs>
    </w:pPr>
    <w:rPr>
      <w:sz w:val="20"/>
    </w:rPr>
  </w:style>
  <w:style w:type="character" w:styleId="FootnoteReference">
    <w:name w:val="footnote reference"/>
    <w:uiPriority w:val="99"/>
    <w:rPr>
      <w:rFonts w:ascii="Trebuchet MS" w:hAnsi="Trebuchet MS"/>
      <w:vertAlign w:val="superscript"/>
      <w:lang w:bidi="ar-SA"/>
    </w:rPr>
  </w:style>
  <w:style w:type="paragraph" w:styleId="FootnoteText">
    <w:name w:val="footnote text"/>
    <w:basedOn w:val="Normal"/>
    <w:link w:val="FootnoteTextChar"/>
    <w:uiPriority w:val="99"/>
    <w:rsid w:val="00DD235B"/>
    <w:pPr>
      <w:keepLines/>
      <w:widowControl/>
      <w:spacing w:line="240" w:lineRule="auto"/>
    </w:pPr>
    <w:rPr>
      <w:color w:val="auto"/>
      <w:sz w:val="18"/>
      <w:lang w:val="en-US"/>
    </w:rPr>
  </w:style>
  <w:style w:type="paragraph" w:styleId="Header">
    <w:name w:val="header"/>
    <w:basedOn w:val="Normal"/>
    <w:pPr>
      <w:tabs>
        <w:tab w:val="center" w:pos="4153"/>
        <w:tab w:val="right" w:pos="8306"/>
      </w:tabs>
    </w:pPr>
    <w:rPr>
      <w:sz w:val="20"/>
    </w:rPr>
  </w:style>
  <w:style w:type="paragraph" w:styleId="Title">
    <w:name w:val="Title"/>
    <w:basedOn w:val="Normal"/>
    <w:next w:val="Subtitle"/>
    <w:autoRedefine/>
    <w:qFormat/>
    <w:pPr>
      <w:keepNext/>
      <w:keepLines/>
      <w:widowControl/>
      <w:spacing w:before="140" w:line="480" w:lineRule="auto"/>
      <w:jc w:val="center"/>
    </w:pPr>
    <w:rPr>
      <w:b/>
      <w:bCs/>
      <w:caps/>
      <w:color w:val="auto"/>
      <w:spacing w:val="60"/>
      <w:kern w:val="20"/>
      <w:sz w:val="44"/>
      <w:lang w:val="en-US"/>
    </w:rPr>
  </w:style>
  <w:style w:type="paragraph" w:styleId="Subtitle">
    <w:name w:val="Subtitle"/>
    <w:basedOn w:val="Title"/>
    <w:next w:val="Normal"/>
    <w:qFormat/>
    <w:pPr>
      <w:spacing w:after="420"/>
    </w:pPr>
    <w:rPr>
      <w:spacing w:val="20"/>
      <w:sz w:val="22"/>
    </w:rPr>
  </w:style>
  <w:style w:type="character" w:styleId="Hyperlink">
    <w:name w:val="Hyperlink"/>
    <w:basedOn w:val="DefaultParagraphFont"/>
    <w:uiPriority w:val="99"/>
    <w:rPr>
      <w:color w:val="0000FF"/>
      <w:u w:val="single"/>
    </w:rPr>
  </w:style>
  <w:style w:type="paragraph" w:customStyle="1" w:styleId="Image">
    <w:name w:val="Image"/>
    <w:basedOn w:val="Normal"/>
    <w:next w:val="Normal"/>
    <w:pPr>
      <w:keepNext/>
      <w:widowControl/>
    </w:pPr>
    <w:rPr>
      <w:color w:val="auto"/>
    </w:rPr>
  </w:style>
  <w:style w:type="paragraph" w:styleId="List">
    <w:name w:val="List"/>
    <w:basedOn w:val="Normal"/>
    <w:pPr>
      <w:widowControl/>
      <w:spacing w:after="240" w:line="240" w:lineRule="atLeast"/>
      <w:ind w:left="360" w:hanging="360"/>
    </w:pPr>
    <w:rPr>
      <w:color w:val="auto"/>
      <w:lang w:val="en-US"/>
    </w:rPr>
  </w:style>
  <w:style w:type="paragraph" w:styleId="List2">
    <w:name w:val="List 2"/>
    <w:basedOn w:val="List"/>
    <w:pPr>
      <w:ind w:left="720"/>
    </w:pPr>
  </w:style>
  <w:style w:type="paragraph" w:styleId="List3">
    <w:name w:val="List 3"/>
    <w:basedOn w:val="List"/>
    <w:pPr>
      <w:ind w:left="1080"/>
    </w:pPr>
  </w:style>
  <w:style w:type="paragraph" w:styleId="List4">
    <w:name w:val="List 4"/>
    <w:basedOn w:val="List"/>
    <w:pPr>
      <w:ind w:left="1440"/>
    </w:pPr>
  </w:style>
  <w:style w:type="paragraph" w:styleId="List5">
    <w:name w:val="List 5"/>
    <w:basedOn w:val="List"/>
    <w:pPr>
      <w:ind w:left="1800"/>
    </w:pPr>
  </w:style>
  <w:style w:type="paragraph" w:styleId="ListBullet">
    <w:name w:val="List Bullet"/>
    <w:basedOn w:val="List"/>
    <w:autoRedefine/>
    <w:pPr>
      <w:numPr>
        <w:numId w:val="12"/>
      </w:numPr>
      <w:ind w:right="720"/>
    </w:pPr>
  </w:style>
  <w:style w:type="paragraph" w:styleId="ListBullet2">
    <w:name w:val="List Bullet 2"/>
    <w:basedOn w:val="ListBullet"/>
    <w:autoRedefine/>
    <w:pPr>
      <w:numPr>
        <w:numId w:val="0"/>
      </w:numPr>
      <w:ind w:left="1080" w:hanging="360"/>
    </w:pPr>
  </w:style>
  <w:style w:type="paragraph" w:styleId="ListBullet3">
    <w:name w:val="List Bullet 3"/>
    <w:basedOn w:val="ListBullet"/>
    <w:autoRedefine/>
    <w:pPr>
      <w:numPr>
        <w:numId w:val="0"/>
      </w:numPr>
      <w:ind w:left="1440" w:hanging="360"/>
    </w:pPr>
  </w:style>
  <w:style w:type="paragraph" w:styleId="ListBullet4">
    <w:name w:val="List Bullet 4"/>
    <w:basedOn w:val="ListBullet"/>
    <w:autoRedefine/>
    <w:pPr>
      <w:numPr>
        <w:numId w:val="0"/>
      </w:numPr>
      <w:ind w:left="1800" w:hanging="360"/>
    </w:pPr>
  </w:style>
  <w:style w:type="paragraph" w:styleId="ListBullet5">
    <w:name w:val="List Bullet 5"/>
    <w:basedOn w:val="ListBullet"/>
    <w:autoRedefine/>
    <w:pPr>
      <w:numPr>
        <w:numId w:val="0"/>
      </w:numPr>
      <w:ind w:left="2160" w:hanging="360"/>
    </w:pPr>
  </w:style>
  <w:style w:type="character" w:styleId="PageNumber">
    <w:name w:val="page number"/>
    <w:basedOn w:val="DefaultParagraphFont"/>
    <w:rPr>
      <w:rFonts w:ascii="Trebuchet MS" w:hAnsi="Trebuchet MS"/>
      <w:sz w:val="20"/>
    </w:rPr>
  </w:style>
  <w:style w:type="paragraph" w:styleId="PlainText">
    <w:name w:val="Plain Text"/>
    <w:basedOn w:val="Normal"/>
    <w:pPr>
      <w:widowControl/>
    </w:pPr>
    <w:rPr>
      <w:rFonts w:ascii="Courier New" w:hAnsi="Courier New" w:cs="Courier New"/>
      <w:color w:val="auto"/>
    </w:rPr>
  </w:style>
  <w:style w:type="character" w:styleId="Strong">
    <w:name w:val="Strong"/>
    <w:basedOn w:val="DefaultParagraphFont"/>
    <w:qFormat/>
    <w:rPr>
      <w:rFonts w:ascii="Trebuchet MS" w:hAnsi="Trebuchet MS"/>
      <w:b/>
      <w:bCs/>
      <w:lang w:val="fr-FR" w:bidi="ar-SA"/>
    </w:rPr>
  </w:style>
  <w:style w:type="paragraph" w:styleId="TOC1">
    <w:name w:val="toc 1"/>
    <w:basedOn w:val="Normal"/>
    <w:next w:val="Normal"/>
    <w:autoRedefine/>
    <w:uiPriority w:val="39"/>
  </w:style>
  <w:style w:type="paragraph" w:styleId="TOC2">
    <w:name w:val="toc 2"/>
    <w:basedOn w:val="Normal"/>
    <w:next w:val="Normal"/>
    <w:autoRedefine/>
    <w:uiPriority w:val="39"/>
    <w:pPr>
      <w:ind w:left="200"/>
    </w:pPr>
  </w:style>
  <w:style w:type="paragraph" w:styleId="TOC3">
    <w:name w:val="toc 3"/>
    <w:basedOn w:val="Normal"/>
    <w:next w:val="Normal"/>
    <w:autoRedefine/>
    <w:uiPriority w:val="39"/>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link w:val="BalloonTextChar"/>
    <w:rsid w:val="00695D6C"/>
    <w:pPr>
      <w:spacing w:after="0"/>
    </w:pPr>
    <w:rPr>
      <w:rFonts w:ascii="Tahoma" w:hAnsi="Tahoma" w:cs="Tahoma"/>
      <w:sz w:val="16"/>
      <w:szCs w:val="16"/>
    </w:rPr>
  </w:style>
  <w:style w:type="character" w:customStyle="1" w:styleId="BalloonTextChar">
    <w:name w:val="Balloon Text Char"/>
    <w:basedOn w:val="DefaultParagraphFont"/>
    <w:link w:val="BalloonText"/>
    <w:rsid w:val="00695D6C"/>
    <w:rPr>
      <w:rFonts w:ascii="Tahoma" w:hAnsi="Tahoma" w:cs="Tahoma"/>
      <w:color w:val="000000"/>
      <w:sz w:val="16"/>
      <w:szCs w:val="16"/>
      <w:lang w:val="en-GB" w:eastAsia="en-US"/>
    </w:rPr>
  </w:style>
  <w:style w:type="character" w:customStyle="1" w:styleId="FooterChar">
    <w:name w:val="Footer Char"/>
    <w:basedOn w:val="DefaultParagraphFont"/>
    <w:link w:val="Footer"/>
    <w:uiPriority w:val="99"/>
    <w:rsid w:val="00695D6C"/>
    <w:rPr>
      <w:rFonts w:ascii="Trebuchet MS" w:hAnsi="Trebuchet MS"/>
      <w:color w:val="000000"/>
      <w:lang w:val="en-GB" w:eastAsia="en-US"/>
    </w:rPr>
  </w:style>
  <w:style w:type="paragraph" w:styleId="TOCHeading">
    <w:name w:val="TOC Heading"/>
    <w:basedOn w:val="Heading1"/>
    <w:next w:val="Normal"/>
    <w:uiPriority w:val="39"/>
    <w:unhideWhenUsed/>
    <w:qFormat/>
    <w:rsid w:val="003522F1"/>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 w:val="0"/>
      <w:caps w:val="0"/>
      <w:color w:val="365F91" w:themeColor="accent1" w:themeShade="BF"/>
      <w:spacing w:val="0"/>
      <w:kern w:val="0"/>
      <w:szCs w:val="28"/>
      <w:lang w:eastAsia="ja-JP"/>
    </w:rPr>
  </w:style>
  <w:style w:type="paragraph" w:styleId="ListParagraph">
    <w:name w:val="List Paragraph"/>
    <w:basedOn w:val="Normal"/>
    <w:link w:val="ListParagraphChar"/>
    <w:uiPriority w:val="34"/>
    <w:qFormat/>
    <w:rsid w:val="00B334F3"/>
    <w:pPr>
      <w:ind w:left="720"/>
      <w:contextualSpacing/>
    </w:pPr>
  </w:style>
  <w:style w:type="character" w:customStyle="1" w:styleId="FootnoteTextChar">
    <w:name w:val="Footnote Text Char"/>
    <w:basedOn w:val="DefaultParagraphFont"/>
    <w:link w:val="FootnoteText"/>
    <w:uiPriority w:val="99"/>
    <w:rsid w:val="00DD235B"/>
    <w:rPr>
      <w:rFonts w:ascii="Trebuchet MS" w:hAnsi="Trebuchet MS"/>
      <w:sz w:val="18"/>
      <w:lang w:val="en-US" w:eastAsia="en-US"/>
    </w:rPr>
  </w:style>
  <w:style w:type="character" w:customStyle="1" w:styleId="apple-converted-space">
    <w:name w:val="apple-converted-space"/>
    <w:basedOn w:val="DefaultParagraphFont"/>
    <w:rsid w:val="00DD235B"/>
  </w:style>
  <w:style w:type="table" w:styleId="LightList-Accent3">
    <w:name w:val="Light List Accent 3"/>
    <w:basedOn w:val="TableNormal"/>
    <w:uiPriority w:val="61"/>
    <w:rsid w:val="00DD41C2"/>
    <w:rPr>
      <w:rFonts w:asciiTheme="minorHAnsi" w:eastAsiaTheme="minorHAnsi" w:hAnsiTheme="minorHAnsi" w:cstheme="minorBidi"/>
      <w:sz w:val="22"/>
      <w:szCs w:val="22"/>
      <w:lang w:val="el-GR"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istParagraphChar">
    <w:name w:val="List Paragraph Char"/>
    <w:link w:val="ListParagraph"/>
    <w:uiPriority w:val="34"/>
    <w:rsid w:val="000D45A7"/>
    <w:rPr>
      <w:rFonts w:ascii="Trebuchet MS" w:hAnsi="Trebuchet MS"/>
      <w:color w:val="000000"/>
      <w:sz w:val="22"/>
      <w:lang w:val="en-GB" w:eastAsia="en-US"/>
    </w:rPr>
  </w:style>
  <w:style w:type="paragraph" w:customStyle="1" w:styleId="NiCE-title">
    <w:name w:val="NiCE - title"/>
    <w:basedOn w:val="Normal"/>
    <w:next w:val="Normal"/>
    <w:rsid w:val="000D45A7"/>
    <w:pPr>
      <w:widowControl/>
      <w:spacing w:after="0" w:line="276" w:lineRule="auto"/>
      <w:jc w:val="center"/>
    </w:pPr>
    <w:rPr>
      <w:b/>
      <w:color w:val="auto"/>
      <w:sz w:val="44"/>
      <w:szCs w:val="44"/>
    </w:rPr>
  </w:style>
  <w:style w:type="table" w:styleId="TableGrid">
    <w:name w:val="Table Grid"/>
    <w:basedOn w:val="TableNormal"/>
    <w:rsid w:val="000D45A7"/>
    <w:pPr>
      <w:spacing w:line="276" w:lineRule="auto"/>
    </w:pPr>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036055">
      <w:bodyDiv w:val="1"/>
      <w:marLeft w:val="0"/>
      <w:marRight w:val="0"/>
      <w:marTop w:val="0"/>
      <w:marBottom w:val="0"/>
      <w:divBdr>
        <w:top w:val="none" w:sz="0" w:space="0" w:color="auto"/>
        <w:left w:val="none" w:sz="0" w:space="0" w:color="auto"/>
        <w:bottom w:val="none" w:sz="0" w:space="0" w:color="auto"/>
        <w:right w:val="none" w:sz="0" w:space="0" w:color="auto"/>
      </w:divBdr>
    </w:div>
    <w:div w:id="917131379">
      <w:bodyDiv w:val="1"/>
      <w:marLeft w:val="0"/>
      <w:marRight w:val="0"/>
      <w:marTop w:val="0"/>
      <w:marBottom w:val="0"/>
      <w:divBdr>
        <w:top w:val="none" w:sz="0" w:space="0" w:color="auto"/>
        <w:left w:val="none" w:sz="0" w:space="0" w:color="auto"/>
        <w:bottom w:val="none" w:sz="0" w:space="0" w:color="auto"/>
        <w:right w:val="none" w:sz="0" w:space="0" w:color="auto"/>
      </w:divBdr>
    </w:div>
    <w:div w:id="1582913826">
      <w:bodyDiv w:val="1"/>
      <w:marLeft w:val="0"/>
      <w:marRight w:val="0"/>
      <w:marTop w:val="0"/>
      <w:marBottom w:val="0"/>
      <w:divBdr>
        <w:top w:val="none" w:sz="0" w:space="0" w:color="auto"/>
        <w:left w:val="none" w:sz="0" w:space="0" w:color="auto"/>
        <w:bottom w:val="none" w:sz="0" w:space="0" w:color="auto"/>
        <w:right w:val="none" w:sz="0" w:space="0" w:color="auto"/>
      </w:divBdr>
    </w:div>
    <w:div w:id="207627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60181-EF8D-4A03-BE19-94A69F3B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Nikolaos Kontinakis</dc:creator>
  <cp:lastModifiedBy>Edith Recourt</cp:lastModifiedBy>
  <cp:revision>3</cp:revision>
  <cp:lastPrinted>2016-04-15T16:02:00Z</cp:lastPrinted>
  <dcterms:created xsi:type="dcterms:W3CDTF">2016-04-26T16:31:00Z</dcterms:created>
  <dcterms:modified xsi:type="dcterms:W3CDTF">2016-04-26T16:33:00Z</dcterms:modified>
</cp:coreProperties>
</file>